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B3E" w:rsidRPr="00FA1B3E" w:rsidRDefault="00FA1B3E" w:rsidP="00FA1B3E">
      <w:pPr>
        <w:rPr>
          <w:b/>
        </w:rPr>
      </w:pPr>
      <w:r w:rsidRPr="00FA1B3E">
        <w:rPr>
          <w:rFonts w:ascii="Times New Roman" w:hAnsi="Times New Roman" w:cs="Times New Roman"/>
          <w:b/>
          <w:sz w:val="24"/>
          <w:szCs w:val="24"/>
        </w:rPr>
        <w:t>Мкртчян</w:t>
      </w:r>
      <w:r w:rsidRPr="00FA1B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A1B3E">
        <w:rPr>
          <w:rFonts w:ascii="Times New Roman" w:hAnsi="Times New Roman" w:cs="Times New Roman"/>
          <w:b/>
          <w:sz w:val="24"/>
          <w:szCs w:val="24"/>
        </w:rPr>
        <w:t>Каринэ</w:t>
      </w:r>
      <w:proofErr w:type="spellEnd"/>
      <w:r w:rsidRPr="00FA1B3E">
        <w:rPr>
          <w:rFonts w:ascii="Times New Roman" w:hAnsi="Times New Roman" w:cs="Times New Roman"/>
          <w:b/>
          <w:sz w:val="24"/>
          <w:szCs w:val="24"/>
        </w:rPr>
        <w:t xml:space="preserve"> Максимовна</w:t>
      </w:r>
      <w:r w:rsidRPr="00FA1B3E">
        <w:rPr>
          <w:b/>
        </w:rPr>
        <w:t xml:space="preserve"> </w:t>
      </w:r>
    </w:p>
    <w:p w:rsidR="000D2D5C" w:rsidRDefault="00FA1B3E">
      <w:r>
        <w:rPr>
          <w:b/>
        </w:rPr>
        <w:t>П</w:t>
      </w:r>
      <w:r w:rsidR="004B525E" w:rsidRPr="004B525E">
        <w:rPr>
          <w:b/>
        </w:rPr>
        <w:t>едагог</w:t>
      </w:r>
    </w:p>
    <w:tbl>
      <w:tblPr>
        <w:tblStyle w:val="a4"/>
        <w:tblW w:w="10915" w:type="dxa"/>
        <w:tblInd w:w="-1026" w:type="dxa"/>
        <w:tblLook w:val="04A0"/>
      </w:tblPr>
      <w:tblGrid>
        <w:gridCol w:w="563"/>
        <w:gridCol w:w="2938"/>
        <w:gridCol w:w="2261"/>
        <w:gridCol w:w="1201"/>
        <w:gridCol w:w="2544"/>
        <w:gridCol w:w="1408"/>
      </w:tblGrid>
      <w:tr w:rsidR="00A97F09" w:rsidRPr="00763C84" w:rsidTr="00FA1B3E">
        <w:tc>
          <w:tcPr>
            <w:tcW w:w="563" w:type="dxa"/>
          </w:tcPr>
          <w:p w:rsidR="00A97F09" w:rsidRPr="00763C84" w:rsidRDefault="00A97F09" w:rsidP="000D67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spellStart"/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38" w:type="dxa"/>
          </w:tcPr>
          <w:p w:rsidR="00A97F09" w:rsidRPr="00763C84" w:rsidRDefault="00A97F09" w:rsidP="000D67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Ф.И.О. преподавателя</w:t>
            </w:r>
          </w:p>
        </w:tc>
        <w:tc>
          <w:tcPr>
            <w:tcW w:w="2261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Наименование работы, ее вид</w:t>
            </w:r>
          </w:p>
        </w:tc>
        <w:tc>
          <w:tcPr>
            <w:tcW w:w="1201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Форма</w:t>
            </w:r>
          </w:p>
          <w:p w:rsidR="00A97F09" w:rsidRPr="00763C84" w:rsidRDefault="00A97F09" w:rsidP="000D67D6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работы</w:t>
            </w:r>
          </w:p>
        </w:tc>
        <w:tc>
          <w:tcPr>
            <w:tcW w:w="2544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Выходные данные</w:t>
            </w:r>
          </w:p>
        </w:tc>
        <w:tc>
          <w:tcPr>
            <w:tcW w:w="1408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hAnsi="Times New Roman" w:cs="Times New Roman"/>
                <w:i/>
                <w:sz w:val="24"/>
                <w:szCs w:val="24"/>
              </w:rPr>
              <w:t>Соавторы</w:t>
            </w:r>
          </w:p>
        </w:tc>
      </w:tr>
      <w:tr w:rsidR="00A97F09" w:rsidRPr="00763C84" w:rsidTr="00FA1B3E">
        <w:tc>
          <w:tcPr>
            <w:tcW w:w="563" w:type="dxa"/>
          </w:tcPr>
          <w:p w:rsidR="00A97F09" w:rsidRPr="00763C84" w:rsidRDefault="00A97F09" w:rsidP="000D67D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2938" w:type="dxa"/>
          </w:tcPr>
          <w:p w:rsidR="00A97F09" w:rsidRPr="00A97F09" w:rsidRDefault="00FA1B3E" w:rsidP="00A97F09">
            <w:pPr>
              <w:pStyle w:val="a5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A1B3E">
              <w:rPr>
                <w:rFonts w:ascii="Times New Roman" w:hAnsi="Times New Roman" w:cs="Times New Roman"/>
                <w:sz w:val="24"/>
                <w:szCs w:val="24"/>
              </w:rPr>
              <w:t xml:space="preserve">Мкртчян </w:t>
            </w:r>
            <w:proofErr w:type="spellStart"/>
            <w:r w:rsidRPr="00FA1B3E">
              <w:rPr>
                <w:rFonts w:ascii="Times New Roman" w:hAnsi="Times New Roman" w:cs="Times New Roman"/>
                <w:sz w:val="24"/>
                <w:szCs w:val="24"/>
              </w:rPr>
              <w:t>Каринэ</w:t>
            </w:r>
            <w:proofErr w:type="spellEnd"/>
            <w:r w:rsidRPr="00FA1B3E">
              <w:rPr>
                <w:rFonts w:ascii="Times New Roman" w:hAnsi="Times New Roman" w:cs="Times New Roman"/>
                <w:sz w:val="24"/>
                <w:szCs w:val="24"/>
              </w:rPr>
              <w:t xml:space="preserve"> Максимовна</w:t>
            </w:r>
          </w:p>
        </w:tc>
        <w:tc>
          <w:tcPr>
            <w:tcW w:w="2261" w:type="dxa"/>
          </w:tcPr>
          <w:p w:rsidR="00A97F09" w:rsidRPr="00763C84" w:rsidRDefault="00FA1B3E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Актуальность педагогического направления системы К.С. Станиславского в процессе вокальной подготовки современного театрального актера</w:t>
            </w:r>
          </w:p>
        </w:tc>
        <w:tc>
          <w:tcPr>
            <w:tcW w:w="1201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печатная</w:t>
            </w:r>
          </w:p>
        </w:tc>
        <w:tc>
          <w:tcPr>
            <w:tcW w:w="2544" w:type="dxa"/>
          </w:tcPr>
          <w:p w:rsidR="00A97F09" w:rsidRPr="00763C84" w:rsidRDefault="00FA1B3E" w:rsidP="000D67D6">
            <w:pPr>
              <w:snapToGrid w:val="0"/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763C84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Экономические и социальные науки: прошлое, настоящее и будущее. Материалы </w:t>
            </w:r>
            <w:r w:rsidRPr="00763C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763C84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Международной заочной научно-практической конференции, 26 апреля 2016 г. – М.: АНО «Академия менеджмента и </w:t>
            </w:r>
            <w:proofErr w:type="spellStart"/>
            <w:r w:rsidRPr="00763C84">
              <w:rPr>
                <w:rFonts w:ascii="Times New Roman" w:hAnsi="Times New Roman" w:cs="Times New Roman"/>
                <w:sz w:val="24"/>
                <w:szCs w:val="24"/>
              </w:rPr>
              <w:t>бизнес-администрирования</w:t>
            </w:r>
            <w:proofErr w:type="spellEnd"/>
            <w:r w:rsidRPr="00763C84">
              <w:rPr>
                <w:rFonts w:ascii="Times New Roman" w:hAnsi="Times New Roman" w:cs="Times New Roman"/>
                <w:sz w:val="24"/>
                <w:szCs w:val="24"/>
              </w:rPr>
              <w:t>», 2016. – С.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Pr="00763C84">
              <w:rPr>
                <w:rFonts w:ascii="Times New Roman" w:hAnsi="Times New Roman" w:cs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08" w:type="dxa"/>
          </w:tcPr>
          <w:p w:rsidR="00A97F09" w:rsidRPr="00763C84" w:rsidRDefault="00A97F09" w:rsidP="000D67D6">
            <w:pPr>
              <w:snapToGrid w:val="0"/>
              <w:contextualSpacing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0D2D5C" w:rsidRPr="000D2D5C" w:rsidRDefault="000D2D5C"/>
    <w:sectPr w:rsidR="000D2D5C" w:rsidRPr="000D2D5C" w:rsidSect="001D7C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C647B"/>
    <w:multiLevelType w:val="hybridMultilevel"/>
    <w:tmpl w:val="E796F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D2D5C"/>
    <w:rsid w:val="000D2D5C"/>
    <w:rsid w:val="001D7CFC"/>
    <w:rsid w:val="004B525E"/>
    <w:rsid w:val="007636BC"/>
    <w:rsid w:val="00A97F09"/>
    <w:rsid w:val="00DD532D"/>
    <w:rsid w:val="00FA1B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C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D5C"/>
    <w:pPr>
      <w:ind w:left="720"/>
      <w:contextualSpacing/>
    </w:pPr>
  </w:style>
  <w:style w:type="table" w:styleId="a4">
    <w:name w:val="Table Grid"/>
    <w:basedOn w:val="a1"/>
    <w:uiPriority w:val="59"/>
    <w:rsid w:val="00A97F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97F0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Anna</cp:lastModifiedBy>
  <cp:revision>5</cp:revision>
  <dcterms:created xsi:type="dcterms:W3CDTF">2015-12-09T09:26:00Z</dcterms:created>
  <dcterms:modified xsi:type="dcterms:W3CDTF">2016-11-21T11:38:00Z</dcterms:modified>
</cp:coreProperties>
</file>